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276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Reforma CO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Robert Hoag Rawlings Public Library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September 18, 2017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Meeting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Verdana" w:cs="Verdana" w:eastAsia="Verdana" w:hAnsi="Verdana"/>
          <w:color w:val="222222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22222"/>
          <w:sz w:val="19"/>
          <w:szCs w:val="19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Welcome everyone In Attendance: Maria (Robert Hoag Rawlings Public Library Pueblo), Federico Freddy M.(UCCS) K.D. (DPL) Nicanor(DPL), Viviana (DPL), Carolina (DPL) </w:t>
      </w:r>
    </w:p>
    <w:p w:rsidR="00000000" w:rsidDel="00000000" w:rsidP="00000000" w:rsidRDefault="00000000" w:rsidRPr="00000000">
      <w:pPr>
        <w:ind w:left="0" w:firstLine="0"/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Reformistas that attended Virtually: Lando(UC Denver), Kathie(Colorado Mountain College), Gloria. Charlene, Candy, Lisa M. (DPL). </w:t>
      </w:r>
    </w:p>
    <w:p w:rsidR="00000000" w:rsidDel="00000000" w:rsidP="00000000" w:rsidRDefault="00000000" w:rsidRPr="00000000">
      <w:pPr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highlight w:val="white"/>
          <w:rtl w:val="0"/>
        </w:rPr>
        <w:tab/>
      </w: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What is Reforma?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1440" w:hanging="360"/>
        <w:contextualSpacing w:val="1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Subscribe to Listserve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1440" w:hanging="360"/>
        <w:contextualSpacing w:val="1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Translations Committee what we offer: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2160" w:hanging="360"/>
        <w:contextualSpacing w:val="1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Reforma Colorado has translated for different libraries. 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2160" w:hanging="360"/>
        <w:contextualSpacing w:val="1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If your library needs something translated into Spanish give us ample time to translate send what you need translated to: </w:t>
      </w: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Reformaco.translations@gmail.com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also if you just want us to proofread, we can do that as well.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1440" w:hanging="360"/>
        <w:contextualSpacing w:val="1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Reforma CO. will send a reminder on the listserv. with this information.</w:t>
      </w:r>
    </w:p>
    <w:p w:rsidR="00000000" w:rsidDel="00000000" w:rsidP="00000000" w:rsidRDefault="00000000" w:rsidRPr="00000000">
      <w:pPr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2. </w:t>
        <w:tab/>
      </w: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CO-Teen Lit Conference (call for volunteers)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1440" w:hanging="360"/>
        <w:contextualSpacing w:val="1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Reforma Co. has provided $320 in funding to 8 students to attend the CO-Teen Literature conference. It is an all day conference. Reforma does not help with the selection process of which students get to attend. Teen Literature selects the students. 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1440" w:hanging="360"/>
        <w:contextualSpacing w:val="1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Nicanor: Hannah Evans from Smiley has staff it in the past, asking for volunteers that might be interested. 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1440" w:hanging="360"/>
        <w:contextualSpacing w:val="1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The conference is April 14. 2nd week of April. 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1440" w:hanging="360"/>
        <w:contextualSpacing w:val="1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Asking for volunteers to staff an exhibit table the day of the conference. If we have enough volunteer we could take turns attending the conference if interested. </w:t>
      </w:r>
    </w:p>
    <w:p w:rsidR="00000000" w:rsidDel="00000000" w:rsidP="00000000" w:rsidRDefault="00000000" w:rsidRPr="00000000">
      <w:pPr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3.</w:t>
        <w:tab/>
      </w: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 Introduce/Mention all and New officers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: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Viviana: Reforma Colorado President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Candy: Vice president, Conference Chair, Facebook admin. 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Mary:  Past President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Nicanor: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Chapter Representative - central region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Lando: Treasurer  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KD Hubbard: WebMaster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Carolina: Secretary</w:t>
      </w:r>
    </w:p>
    <w:p w:rsidR="00000000" w:rsidDel="00000000" w:rsidP="00000000" w:rsidRDefault="00000000" w:rsidRPr="00000000">
      <w:pPr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4. </w:t>
        <w:tab/>
      </w: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Treasurer's report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(Lando attending virtually)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Viviana: Introduces Reforma CO. treasurer: Lando submits reports to IRS, maintenance all financial reports for Reforma CO. He is resourceful. He is like our George Washington. (Jorge Washington)  of Reforma CO. </w:t>
      </w:r>
    </w:p>
    <w:p w:rsidR="00000000" w:rsidDel="00000000" w:rsidP="00000000" w:rsidRDefault="00000000" w:rsidRPr="00000000">
      <w:pPr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1"/>
        </w:numPr>
        <w:ind w:left="1440" w:hanging="360"/>
        <w:contextualSpacing w:val="1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The current amount in the bank is $7324.27 this is the highest amount that we ever had. I remember when we use to have $50 in the bank.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RNC VI donation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2160" w:hanging="360"/>
        <w:contextualSpacing w:val="1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Reforma Colorado donated $500 to the RNC VI - We receive a nice acknowledgement letter. 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2160" w:hanging="360"/>
        <w:contextualSpacing w:val="1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Conference was canceled. We have not heard back from reforma. Do not know if we are getting the money back or not. Chapters have help us in the past. 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1440" w:hanging="360"/>
        <w:contextualSpacing w:val="1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 2017 Reforma CO. Conference finance update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2160" w:hanging="360"/>
        <w:contextualSpacing w:val="1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Income: $3028.32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2160" w:hanging="360"/>
        <w:contextualSpacing w:val="1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Total Expenses: $967.78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2160" w:hanging="360"/>
        <w:contextualSpacing w:val="1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Net profit (Income - Expenses): $2060.54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Attached you will find the 2017 Reforma Colorado Conference Financial Summary Report.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Last five years DPL hosted the mini conference and did not charge. This is how we were able to keep the cost down.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1440" w:hanging="360"/>
        <w:contextualSpacing w:val="1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Small Grants: This is the 3rd year that Reforma Colorado provides small grants of $100. The application has been updated on the web. There are 4 different deadlines for the grants. Details </w:t>
      </w:r>
      <w:hyperlink r:id="rId5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here</w:t>
        </w:r>
      </w:hyperlink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. </w:t>
        <w:tab/>
      </w:r>
    </w:p>
    <w:p w:rsidR="00000000" w:rsidDel="00000000" w:rsidP="00000000" w:rsidRDefault="00000000" w:rsidRPr="00000000">
      <w:pPr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     </w:t>
      </w:r>
    </w:p>
    <w:p w:rsidR="00000000" w:rsidDel="00000000" w:rsidP="00000000" w:rsidRDefault="00000000" w:rsidRPr="00000000">
      <w:pPr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5. </w:t>
        <w:tab/>
      </w: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Nominations for Office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ind w:left="1440" w:hanging="360"/>
        <w:contextualSpacing w:val="1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Interested in running for office for Reforma Colorado. 2018 Let Mary from Auraria Campus know that you are interested in running for Office email: reformacolorado@gmail.com  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1440" w:hanging="36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If you are interested in shadowing one of the officers your are welcome to do so as well.  </w:t>
      </w:r>
    </w:p>
    <w:p w:rsidR="00000000" w:rsidDel="00000000" w:rsidP="00000000" w:rsidRDefault="00000000" w:rsidRPr="00000000">
      <w:pPr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6.</w:t>
        <w:tab/>
      </w: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 National Reforma.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2"/>
        </w:numPr>
        <w:ind w:left="2160" w:hanging="360"/>
        <w:contextualSpacing w:val="1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You can be involved at different levels. Nicanor: share committees that are available at the national level. 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2160" w:hanging="360"/>
        <w:contextualSpacing w:val="1"/>
        <w:rPr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List of Committees:</w:t>
      </w:r>
      <w:hyperlink r:id="rId6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http://www.reforma.org/committees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2"/>
        </w:numPr>
        <w:ind w:left="2160" w:hanging="360"/>
        <w:contextualSpacing w:val="1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Who is the president for Reforma National?</w:t>
      </w:r>
    </w:p>
    <w:p w:rsidR="00000000" w:rsidDel="00000000" w:rsidP="00000000" w:rsidRDefault="00000000" w:rsidRPr="00000000">
      <w:pPr>
        <w:numPr>
          <w:ilvl w:val="2"/>
          <w:numId w:val="12"/>
        </w:numPr>
        <w:ind w:left="2880" w:hanging="360"/>
        <w:contextualSpacing w:val="1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Tess Tobin (president)</w:t>
      </w:r>
    </w:p>
    <w:p w:rsidR="00000000" w:rsidDel="00000000" w:rsidP="00000000" w:rsidRDefault="00000000" w:rsidRPr="00000000">
      <w:pPr>
        <w:numPr>
          <w:ilvl w:val="2"/>
          <w:numId w:val="12"/>
        </w:numPr>
        <w:ind w:left="2880" w:hanging="360"/>
        <w:contextualSpacing w:val="1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Madeline Pena Feliz (vice president/ President elect)</w:t>
      </w:r>
    </w:p>
    <w:p w:rsidR="00000000" w:rsidDel="00000000" w:rsidP="00000000" w:rsidRDefault="00000000" w:rsidRPr="00000000">
      <w:pPr>
        <w:ind w:left="1440" w:firstLine="0"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7. </w:t>
        <w:tab/>
      </w: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Goals for 2017-2018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1440" w:hanging="360"/>
        <w:contextualSpacing w:val="1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To reach different members around the state.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1440" w:hanging="360"/>
        <w:contextualSpacing w:val="1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Team Development. Learn from each other and build new relationships. Pilot program might come up. What kind of development do you want to see?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1440" w:hanging="360"/>
        <w:contextualSpacing w:val="1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Conference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2160" w:hanging="360"/>
        <w:contextualSpacing w:val="1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It will be in May, Looking for connections, different ways to volunteer, become a presenter, volunteer the day of, food, presenters, hosting of presenters, technical, local arrangements, evaluations. In 2013 the conference was a mini conference. It has been growing in size. Bring your knowledge and share it out. 2018 conference will be a full day conference. 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2160" w:hanging="360"/>
        <w:contextualSpacing w:val="1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Free registrations for presenters</w:t>
      </w:r>
    </w:p>
    <w:p w:rsidR="00000000" w:rsidDel="00000000" w:rsidP="00000000" w:rsidRDefault="00000000" w:rsidRPr="00000000">
      <w:pPr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ab/>
        <w:tab/>
        <w:tab/>
      </w:r>
    </w:p>
    <w:p w:rsidR="00000000" w:rsidDel="00000000" w:rsidP="00000000" w:rsidRDefault="00000000" w:rsidRPr="00000000">
      <w:pPr>
        <w:numPr>
          <w:ilvl w:val="0"/>
          <w:numId w:val="4"/>
        </w:numPr>
        <w:ind w:left="1440" w:hanging="360"/>
        <w:contextualSpacing w:val="1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Call for Volunteers for Mid-Winter Feb 9-11 2018 Convention Center.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1440" w:hanging="360"/>
        <w:contextualSpacing w:val="1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Volunteers needed for Saturday Feb 10 7-11p.m. more information to come. </w:t>
      </w:r>
    </w:p>
    <w:p w:rsidR="00000000" w:rsidDel="00000000" w:rsidP="00000000" w:rsidRDefault="00000000" w:rsidRPr="00000000">
      <w:pPr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8.</w:t>
        <w:tab/>
      </w: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Round table member announcements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1440" w:hanging="360"/>
        <w:contextualSpacing w:val="1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Maria mention the Retablos Exhibition in Hispanic Resource Gallery. 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1440" w:hanging="360"/>
        <w:contextualSpacing w:val="1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At the Rawlings library they had A night of flamenco dance and music by flamenco underground. 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1440" w:hanging="360"/>
        <w:contextualSpacing w:val="1"/>
        <w:jc w:val="left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The pueblo Chile &amp; Frijoles Festival is this Friday, Sept. 22-24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1440" w:hanging="360"/>
        <w:contextualSpacing w:val="1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Papel Picado Craft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1440" w:hanging="360"/>
        <w:contextualSpacing w:val="1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Nicanor share about the Shelf Life Podcast</w:t>
        <w:br w:type="textWrapping"/>
        <w:t xml:space="preserve">Shelf Life is a podcast produced by the Rodolfo "Corky" Gonzales Branch of the Denver Public Library. Episode 23 Talks about the New Americans Project: https://archive.org/details/@shelf_life_podcast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1440" w:hanging="360"/>
        <w:contextualSpacing w:val="1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Lando -talk about the student diversity of  Community College of Denver, Metropolitan State University of Denver,  and the University  of Colorado Denver.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</w:rPr>
        <w:drawing>
          <wp:inline distB="114300" distT="114300" distL="114300" distR="114300">
            <wp:extent cx="5704942" cy="4262438"/>
            <wp:effectExtent b="0" l="0" r="0" t="0"/>
            <wp:docPr descr="Pueblo.jpg" id="1" name="image2.jpg"/>
            <a:graphic>
              <a:graphicData uri="http://schemas.openxmlformats.org/drawingml/2006/picture">
                <pic:pic>
                  <pic:nvPicPr>
                    <pic:cNvPr descr="Pueblo.jpg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04942" cy="42624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1440" w:hanging="360"/>
        <w:contextualSpacing w:val="1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After the Meeting we got a tour of the Robert Hoag Rawlings Public Library. Here is a beautiful picture of mural that depicts Pueblo.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reformacolorado.wordpress.com/resources-links/" TargetMode="External"/><Relationship Id="rId6" Type="http://schemas.openxmlformats.org/officeDocument/2006/relationships/hyperlink" Target="http://www.reforma.org/committees" TargetMode="External"/><Relationship Id="rId7" Type="http://schemas.openxmlformats.org/officeDocument/2006/relationships/image" Target="media/image2.jpg"/></Relationships>
</file>